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4649511F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745211">
        <w:rPr>
          <w:sz w:val="22"/>
          <w:szCs w:val="22"/>
        </w:rPr>
        <w:t xml:space="preserve">wprowadzenia ładu konstytucyjnego </w:t>
      </w:r>
    </w:p>
    <w:p w14:paraId="30ECCD8F" w14:textId="027FD717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</w:t>
      </w:r>
      <w:r w:rsidR="00745211">
        <w:rPr>
          <w:sz w:val="22"/>
          <w:szCs w:val="22"/>
        </w:rPr>
        <w:t>Wójta</w:t>
      </w:r>
      <w:r w:rsidRPr="00C61ABD">
        <w:rPr>
          <w:sz w:val="22"/>
          <w:szCs w:val="22"/>
        </w:rPr>
        <w:t xml:space="preserve">: </w:t>
      </w:r>
      <w:r w:rsidR="00745211">
        <w:rPr>
          <w:b/>
          <w:sz w:val="22"/>
          <w:szCs w:val="22"/>
        </w:rPr>
        <w:t>9</w:t>
      </w:r>
      <w:r w:rsidR="00034A65">
        <w:rPr>
          <w:b/>
          <w:sz w:val="22"/>
          <w:szCs w:val="22"/>
        </w:rPr>
        <w:t xml:space="preserve"> </w:t>
      </w:r>
      <w:r w:rsidR="00745211">
        <w:rPr>
          <w:b/>
          <w:sz w:val="22"/>
          <w:szCs w:val="22"/>
        </w:rPr>
        <w:t>stycznia</w:t>
      </w:r>
      <w:r w:rsidR="00034A65">
        <w:rPr>
          <w:b/>
          <w:sz w:val="22"/>
          <w:szCs w:val="22"/>
        </w:rPr>
        <w:t xml:space="preserve"> 202</w:t>
      </w:r>
      <w:r w:rsidR="00745211">
        <w:rPr>
          <w:b/>
          <w:sz w:val="22"/>
          <w:szCs w:val="22"/>
        </w:rPr>
        <w:t>5</w:t>
      </w:r>
      <w:r w:rsidR="00034A65">
        <w:rPr>
          <w:b/>
          <w:sz w:val="22"/>
          <w:szCs w:val="22"/>
        </w:rPr>
        <w:t xml:space="preserve"> 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307A581B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9F2050">
        <w:rPr>
          <w:rFonts w:eastAsia="Calibri"/>
        </w:rPr>
        <w:t>osoba prywatna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280B85C1" w14:textId="6A00B267" w:rsidR="007F3872" w:rsidRPr="00024660" w:rsidRDefault="00FB27FA" w:rsidP="007F3872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034A65" w:rsidRPr="00A95353">
        <w:rPr>
          <w:sz w:val="22"/>
          <w:szCs w:val="22"/>
        </w:rPr>
        <w:t xml:space="preserve">petycja </w:t>
      </w:r>
      <w:r w:rsidR="00B33BE6">
        <w:rPr>
          <w:sz w:val="22"/>
          <w:szCs w:val="22"/>
        </w:rPr>
        <w:t xml:space="preserve">w sprawie </w:t>
      </w:r>
      <w:r w:rsidR="00745211">
        <w:rPr>
          <w:sz w:val="22"/>
          <w:szCs w:val="22"/>
        </w:rPr>
        <w:t>wprowadzenia ładu konstytucyjnego</w:t>
      </w:r>
      <w:r w:rsidR="00D4331A">
        <w:rPr>
          <w:sz w:val="22"/>
          <w:szCs w:val="22"/>
        </w:rPr>
        <w:t xml:space="preserve"> </w:t>
      </w:r>
    </w:p>
    <w:p w14:paraId="1AFEA510" w14:textId="34D2F65B" w:rsidR="0090055B" w:rsidRPr="008D71A6" w:rsidRDefault="0090055B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2741BA74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 xml:space="preserve">petycja została </w:t>
      </w:r>
      <w:r w:rsidR="00745211">
        <w:rPr>
          <w:sz w:val="22"/>
          <w:szCs w:val="22"/>
        </w:rPr>
        <w:t>pozostawiona bez rozpatrzenia</w:t>
      </w:r>
      <w:bookmarkStart w:id="0" w:name="_GoBack"/>
      <w:bookmarkEnd w:id="0"/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34A65"/>
    <w:rsid w:val="00044ACD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45211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33BE6"/>
    <w:rsid w:val="00B41E1A"/>
    <w:rsid w:val="00B51287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4331A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Paweł Siejak</cp:lastModifiedBy>
  <cp:revision>6</cp:revision>
  <dcterms:created xsi:type="dcterms:W3CDTF">2024-02-22T11:03:00Z</dcterms:created>
  <dcterms:modified xsi:type="dcterms:W3CDTF">2025-04-09T10:37:00Z</dcterms:modified>
</cp:coreProperties>
</file>