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9" w:before="0" w:after="194"/>
        <w:jc w:val="right"/>
        <w:rPr/>
      </w:pPr>
      <w:r>
        <w:rPr/>
        <w:t>Załącznik nr 3</w:t>
      </w:r>
    </w:p>
    <w:p>
      <w:pPr>
        <w:pStyle w:val="Normal"/>
        <w:spacing w:lineRule="auto" w:line="259" w:before="0" w:after="196"/>
        <w:ind w:right="20" w:hanging="0"/>
        <w:jc w:val="both"/>
        <w:rPr/>
      </w:pPr>
      <w:r>
        <w:rPr>
          <w:b/>
          <w:bCs/>
          <w:sz w:val="26"/>
        </w:rPr>
        <w:tab/>
        <w:tab/>
        <w:tab/>
        <w:tab/>
        <w:tab/>
        <w:t>UMOWA – projekt</w:t>
      </w:r>
    </w:p>
    <w:p>
      <w:pPr>
        <w:pStyle w:val="Normal"/>
        <w:spacing w:before="0" w:after="31"/>
        <w:ind w:left="21" w:right="21" w:hanging="0"/>
        <w:jc w:val="both"/>
        <w:rPr/>
      </w:pPr>
      <w:r>
        <w:rPr/>
        <w:t xml:space="preserve">zawarta w dniu …………….. 2022 r. w Górnie </w:t>
      </w:r>
    </w:p>
    <w:p>
      <w:pPr>
        <w:pStyle w:val="Normal"/>
        <w:spacing w:before="0" w:after="31"/>
        <w:ind w:left="21" w:right="21" w:hanging="0"/>
        <w:jc w:val="both"/>
        <w:rPr/>
      </w:pPr>
      <w:r>
        <w:rPr/>
        <w:t>pomiędzy Gminą Górno, z adresem i siedzibą ul. Łysicka 13, 26-008 Górno,</w:t>
      </w:r>
    </w:p>
    <w:p>
      <w:pPr>
        <w:pStyle w:val="Normal"/>
        <w:spacing w:before="0" w:after="31"/>
        <w:ind w:left="21" w:right="21" w:hanging="0"/>
        <w:jc w:val="both"/>
        <w:rPr/>
      </w:pPr>
      <w:r>
        <w:rPr/>
        <w:t>NIP: 657-24-00-548, REGON 291010079 reprezentowaną przez:</w:t>
      </w:r>
    </w:p>
    <w:p>
      <w:pPr>
        <w:pStyle w:val="Normal"/>
        <w:spacing w:before="0" w:after="31"/>
        <w:ind w:left="21" w:right="21" w:hanging="0"/>
        <w:jc w:val="both"/>
        <w:rPr/>
      </w:pPr>
      <w:r>
        <w:rPr/>
        <w:t xml:space="preserve">Wójta Gminy Górno - Pana Przemysława Łysaka </w:t>
      </w:r>
    </w:p>
    <w:p>
      <w:pPr>
        <w:pStyle w:val="Normal"/>
        <w:spacing w:before="0" w:after="31"/>
        <w:ind w:left="21" w:right="21" w:hanging="0"/>
        <w:jc w:val="both"/>
        <w:rPr/>
      </w:pPr>
      <w:r>
        <w:rPr/>
        <w:t>przy kontrasygnacie Skarbnika Gminy - Pani Marzanny Jop</w:t>
      </w:r>
    </w:p>
    <w:p>
      <w:pPr>
        <w:pStyle w:val="Normal"/>
        <w:spacing w:before="0" w:after="31"/>
        <w:ind w:left="21" w:right="21" w:hanging="0"/>
        <w:jc w:val="both"/>
        <w:rPr/>
      </w:pPr>
      <w:r>
        <w:rPr/>
        <w:t xml:space="preserve">zwaną w dalszej treści umowy „Zamawiającym” </w:t>
      </w:r>
    </w:p>
    <w:p>
      <w:pPr>
        <w:pStyle w:val="Normal"/>
        <w:spacing w:before="0" w:after="31"/>
        <w:ind w:left="21" w:right="21" w:hanging="0"/>
        <w:jc w:val="both"/>
        <w:rPr/>
      </w:pPr>
      <w:r>
        <w:rPr/>
        <w:t>a</w:t>
      </w:r>
    </w:p>
    <w:p>
      <w:pPr>
        <w:pStyle w:val="Normal"/>
        <w:spacing w:before="0" w:after="31"/>
        <w:ind w:left="21" w:right="21" w:hanging="0"/>
        <w:jc w:val="both"/>
        <w:rPr/>
      </w:pPr>
      <w:r>
        <w:rPr/>
        <w:t>……………………………………………………………………………………………………</w:t>
      </w:r>
    </w:p>
    <w:p>
      <w:pPr>
        <w:pStyle w:val="Normal"/>
        <w:spacing w:lineRule="auto" w:line="259" w:before="0" w:after="265"/>
        <w:ind w:left="46" w:right="0" w:hanging="0"/>
        <w:jc w:val="both"/>
        <w:rPr/>
      </w:pPr>
      <w:r>
        <w:rPr/>
        <w:t>zwaną w dalszej treści umowy „Wykonawcą”</w:t>
      </w:r>
    </w:p>
    <w:p>
      <w:pPr>
        <w:pStyle w:val="Normal"/>
        <w:spacing w:before="0" w:after="33"/>
        <w:ind w:left="342" w:right="21" w:hanging="321"/>
        <w:jc w:val="both"/>
        <w:rPr/>
      </w:pPr>
      <w:r>
        <w:rPr>
          <w:b/>
        </w:rPr>
        <w:tab/>
        <w:tab/>
        <w:tab/>
        <w:tab/>
        <w:tab/>
        <w:tab/>
        <w:tab/>
        <w:t xml:space="preserve">      § </w:t>
      </w:r>
      <w:r>
        <w:rPr/>
        <w:t>l</w:t>
      </w:r>
    </w:p>
    <w:p>
      <w:pPr>
        <w:pStyle w:val="Normal"/>
        <w:spacing w:before="0" w:after="33"/>
        <w:ind w:left="342" w:right="21" w:hanging="321"/>
        <w:jc w:val="both"/>
        <w:rPr/>
      </w:pPr>
      <w:r>
        <w:rPr/>
      </w:r>
    </w:p>
    <w:p>
      <w:pPr>
        <w:pStyle w:val="Normal"/>
        <w:spacing w:before="0" w:after="33"/>
        <w:ind w:right="21" w:hanging="0"/>
        <w:jc w:val="both"/>
        <w:rPr/>
      </w:pPr>
      <w:r>
        <w:rPr/>
        <w:t xml:space="preserve">Przedmiotem umowy jest przeprowadzenie inwentaryzacji  zbiorników bezodpływowych        </w:t>
      </w:r>
    </w:p>
    <w:p>
      <w:pPr>
        <w:pStyle w:val="Normal"/>
        <w:spacing w:before="0" w:after="33"/>
        <w:ind w:left="342" w:right="21" w:hanging="321"/>
        <w:jc w:val="both"/>
        <w:rPr/>
      </w:pPr>
      <w:r>
        <w:rPr/>
        <w:t>i przydomowych oczyszczalni ścieków na terenie Gminy Górno.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0"/>
        </w:numPr>
        <w:ind w:left="3618" w:right="82" w:hanging="0"/>
        <w:jc w:val="both"/>
        <w:rPr/>
      </w:pPr>
      <w:r>
        <w:rPr>
          <w:b/>
        </w:rPr>
        <w:t xml:space="preserve">                </w:t>
      </w:r>
      <w:r>
        <w:rPr>
          <w:b/>
        </w:rPr>
        <w:t>§ 2</w:t>
      </w:r>
    </w:p>
    <w:p>
      <w:pPr>
        <w:pStyle w:val="Normal"/>
        <w:numPr>
          <w:ilvl w:val="0"/>
          <w:numId w:val="0"/>
        </w:numPr>
        <w:ind w:left="3618" w:right="82" w:hanging="0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/>
        <w:t>Zakres i obowiązki Wykonawcy:</w:t>
      </w:r>
    </w:p>
    <w:p>
      <w:pPr>
        <w:pStyle w:val="Normal"/>
        <w:ind w:right="21" w:hanging="0"/>
        <w:jc w:val="both"/>
        <w:rPr/>
      </w:pPr>
      <w:r>
        <w:rPr/>
        <w:t>a) Uzyskanie od właściciela nieruchomości i dostarczenie wypełnionych oświadczeń, zgodnie z załącznikiem  do umowy.</w:t>
      </w:r>
    </w:p>
    <w:p>
      <w:pPr>
        <w:pStyle w:val="Normal"/>
        <w:numPr>
          <w:ilvl w:val="0"/>
          <w:numId w:val="0"/>
        </w:numPr>
        <w:ind w:right="59" w:hanging="0"/>
        <w:jc w:val="both"/>
        <w:rPr/>
      </w:pPr>
      <w:r>
        <w:rPr/>
        <w:t>b) Wykonanie inwentaryzacji zbiorników bezodpływowych i przydomowych oczyszczalni ścieków na terenie Gminy Górno, zgodnie z załącznikiem nr 4 do zapytania ofertowego (oświadczenie) w wersji papierowej oraz wykonanie zbiorczego zestawienia w tabeli do zapytania ofertowego (załącznik nr 5) w wersji edytowalnej formatu Word lub Excel, z podziałem na miejscowości Gminy Górno.</w:t>
      </w:r>
    </w:p>
    <w:p>
      <w:pPr>
        <w:pStyle w:val="Normal"/>
        <w:numPr>
          <w:ilvl w:val="0"/>
          <w:numId w:val="0"/>
        </w:numPr>
        <w:spacing w:before="0" w:after="38"/>
        <w:ind w:right="59" w:hanging="0"/>
        <w:jc w:val="both"/>
        <w:rPr/>
      </w:pPr>
      <w:r>
        <w:rPr/>
        <w:t>c) Przedmiot zamówienia obejmuje wszelkie prace i materiały niezbędne do prawidłowego wykonania zamówienia.</w:t>
      </w:r>
    </w:p>
    <w:p>
      <w:pPr>
        <w:pStyle w:val="Normal"/>
        <w:numPr>
          <w:ilvl w:val="0"/>
          <w:numId w:val="0"/>
        </w:numPr>
        <w:spacing w:before="0" w:after="38"/>
        <w:ind w:right="59" w:hanging="0"/>
        <w:jc w:val="both"/>
        <w:rPr/>
      </w:pPr>
      <w:r>
        <w:rPr/>
        <w:t>d) Integralną część umowy stanowi zapytanie ofertowe.</w:t>
      </w:r>
    </w:p>
    <w:p>
      <w:pPr>
        <w:pStyle w:val="Normal"/>
        <w:numPr>
          <w:ilvl w:val="0"/>
          <w:numId w:val="0"/>
        </w:numPr>
        <w:spacing w:before="0" w:after="36"/>
        <w:ind w:left="3618" w:right="82" w:hanging="0"/>
        <w:jc w:val="both"/>
        <w:rPr/>
      </w:pPr>
      <w:r>
        <w:rPr/>
      </w:r>
    </w:p>
    <w:p>
      <w:pPr>
        <w:pStyle w:val="Normal"/>
        <w:spacing w:before="0" w:after="36"/>
        <w:jc w:val="both"/>
        <w:rPr/>
      </w:pPr>
      <w:r>
        <w:rPr/>
        <w:t xml:space="preserve">    </w:t>
      </w:r>
      <w:r>
        <w:rPr/>
        <w:tab/>
        <w:tab/>
        <w:tab/>
        <w:tab/>
        <w:tab/>
        <w:tab/>
        <w:t xml:space="preserve">    </w:t>
      </w:r>
      <w:r>
        <w:rPr>
          <w:b/>
        </w:rPr>
        <w:t xml:space="preserve"> </w:t>
      </w:r>
      <w:bookmarkStart w:id="0" w:name="__DdeLink__63_1043486456"/>
      <w:r>
        <w:rPr>
          <w:b/>
        </w:rPr>
        <w:t>§</w:t>
      </w:r>
      <w:bookmarkEnd w:id="0"/>
      <w:r>
        <w:rPr>
          <w:b/>
        </w:rPr>
        <w:t xml:space="preserve"> 3</w:t>
      </w:r>
      <w:r>
        <w:rPr/>
        <w:t xml:space="preserve"> </w:t>
      </w:r>
    </w:p>
    <w:p>
      <w:pPr>
        <w:pStyle w:val="Normal"/>
        <w:spacing w:before="0" w:after="36"/>
        <w:jc w:val="both"/>
        <w:rPr/>
      </w:pPr>
      <w:r>
        <w:rPr/>
      </w:r>
    </w:p>
    <w:p>
      <w:pPr>
        <w:pStyle w:val="Normal"/>
        <w:spacing w:before="0" w:after="36"/>
        <w:jc w:val="both"/>
        <w:rPr/>
      </w:pPr>
      <w:r>
        <w:rPr/>
        <w:t>1.Opracowana dokumentacja powinna być wykonana w wersji papierowej oraz zapisana na elektronicznym nośniku danych w edytowalnym pliku oraz przekazana Zamawiającemu.</w:t>
      </w:r>
    </w:p>
    <w:p>
      <w:pPr>
        <w:pStyle w:val="Normal"/>
        <w:numPr>
          <w:ilvl w:val="0"/>
          <w:numId w:val="0"/>
        </w:numPr>
        <w:spacing w:before="0" w:after="561"/>
        <w:ind w:right="21" w:hanging="0"/>
        <w:jc w:val="left"/>
        <w:rPr/>
      </w:pPr>
      <w:r>
        <w:rPr/>
        <w:t>2.Wykonawca zobowiązuje się wykonać przedmiot zamówienia  w terminie   do dnia   15.09.2022 r.</w:t>
      </w:r>
    </w:p>
    <w:p>
      <w:pPr>
        <w:pStyle w:val="Normal"/>
        <w:numPr>
          <w:ilvl w:val="0"/>
          <w:numId w:val="0"/>
        </w:numPr>
        <w:spacing w:before="0" w:after="561"/>
        <w:ind w:right="21" w:hanging="0"/>
        <w:jc w:val="left"/>
        <w:rPr/>
      </w:pPr>
      <w:r>
        <w:rPr>
          <w:b/>
        </w:rPr>
        <w:tab/>
        <w:tab/>
        <w:tab/>
        <w:tab/>
        <w:tab/>
        <w:t xml:space="preserve">                § 4       </w:t>
      </w:r>
    </w:p>
    <w:p>
      <w:pPr>
        <w:pStyle w:val="Normal"/>
        <w:numPr>
          <w:ilvl w:val="0"/>
          <w:numId w:val="0"/>
        </w:numPr>
        <w:spacing w:before="0" w:after="561"/>
        <w:ind w:right="21" w:hanging="0"/>
        <w:jc w:val="left"/>
        <w:rPr/>
      </w:pPr>
      <w:r>
        <w:rPr/>
        <w:t xml:space="preserve">Wynagrodzenie ryczałtowe Wykonawcy za realizację zamówienia ustala się w wysokości </w:t>
      </w:r>
      <w:r>
        <w:rPr/>
        <w:drawing>
          <wp:inline distT="0" distB="0" distL="0" distR="0">
            <wp:extent cx="897255" cy="22860"/>
            <wp:effectExtent l="0" t="0" r="0" b="0"/>
            <wp:docPr id="1" name="Picture 110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101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zł netto + </w:t>
      </w:r>
      <w:r>
        <w:rPr/>
        <w:drawing>
          <wp:inline distT="0" distB="0" distL="0" distR="0">
            <wp:extent cx="362585" cy="22860"/>
            <wp:effectExtent l="0" t="0" r="0" b="0"/>
            <wp:docPr id="2" name="Picture 186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86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% VAT, wartość brutto </w:t>
      </w:r>
      <w:r>
        <w:rPr/>
        <w:drawing>
          <wp:inline distT="0" distB="0" distL="0" distR="0">
            <wp:extent cx="748665" cy="19685"/>
            <wp:effectExtent l="0" t="0" r="0" b="0"/>
            <wp:docPr id="3" name="Picture 186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86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1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zł. (słownie złotych  ……………………………………….. ).</w:t>
      </w:r>
    </w:p>
    <w:p>
      <w:pPr>
        <w:pStyle w:val="Normal"/>
        <w:spacing w:before="0" w:after="29"/>
        <w:ind w:left="358" w:right="112" w:hanging="337"/>
        <w:jc w:val="both"/>
        <w:rPr/>
      </w:pPr>
      <w:r>
        <w:rPr/>
      </w:r>
    </w:p>
    <w:p>
      <w:pPr>
        <w:pStyle w:val="Normal"/>
        <w:spacing w:before="0" w:after="29"/>
        <w:ind w:left="358" w:right="112" w:hanging="337"/>
        <w:jc w:val="both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</w:t>
      </w:r>
      <w:r>
        <w:rPr>
          <w:b/>
        </w:rPr>
        <w:t>§ 5</w:t>
      </w:r>
    </w:p>
    <w:p>
      <w:pPr>
        <w:pStyle w:val="Normal"/>
        <w:spacing w:before="0" w:after="29"/>
        <w:ind w:left="358" w:right="112" w:hanging="337"/>
        <w:jc w:val="both"/>
        <w:rPr>
          <w:b/>
          <w:b/>
        </w:rPr>
      </w:pPr>
      <w:r>
        <w:rPr>
          <w:b/>
        </w:rPr>
      </w:r>
    </w:p>
    <w:p>
      <w:pPr>
        <w:pStyle w:val="Normal"/>
        <w:ind w:left="373" w:right="112" w:hanging="352"/>
        <w:jc w:val="left"/>
        <w:rPr/>
      </w:pPr>
      <w:r>
        <w:rPr/>
        <w:t>Rozliczenie za wykonanie przedmiotu umowy nastąpi, na podstawie protokołu odbioru             i   prawidłowo wystawionej przez Wykonawcę faktury VAT.</w:t>
      </w:r>
    </w:p>
    <w:p>
      <w:pPr>
        <w:pStyle w:val="Normal"/>
        <w:ind w:left="373" w:right="112" w:hanging="352"/>
        <w:jc w:val="left"/>
        <w:rPr/>
      </w:pPr>
      <w:r>
        <w:rPr/>
      </w:r>
    </w:p>
    <w:p>
      <w:pPr>
        <w:pStyle w:val="Normal"/>
        <w:spacing w:lineRule="auto" w:line="235" w:before="0" w:after="168"/>
        <w:ind w:right="0" w:hanging="0"/>
        <w:jc w:val="both"/>
        <w:rPr/>
      </w:pPr>
      <w:r>
        <w:rPr/>
        <w:tab/>
        <w:tab/>
        <w:tab/>
        <w:tab/>
        <w:tab/>
        <w:tab/>
        <w:t xml:space="preserve">  </w:t>
      </w:r>
      <w:r>
        <w:rPr>
          <w:b/>
        </w:rPr>
        <w:t>§ 6</w:t>
      </w:r>
    </w:p>
    <w:p>
      <w:pPr>
        <w:pStyle w:val="Normal"/>
        <w:spacing w:lineRule="auto" w:line="235" w:before="0" w:after="168"/>
        <w:ind w:right="0" w:hanging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235" w:before="0" w:after="168"/>
        <w:ind w:right="0" w:hanging="0"/>
        <w:jc w:val="both"/>
        <w:rPr/>
      </w:pPr>
      <w:r>
        <w:rPr/>
        <w:t>Wynagrodzenie za wykonaną  inwentaryzacje będzie płatne w terminie do 14 dni, od daty otrzymania  prawidłowo wystawionej faktury.</w:t>
        <w:tab/>
        <w:tab/>
        <w:tab/>
        <w:tab/>
        <w:tab/>
        <w:tab/>
      </w:r>
      <w:r>
        <w:rPr>
          <w:b/>
        </w:rPr>
        <w:tab/>
        <w:tab/>
        <w:tab/>
        <w:tab/>
        <w:tab/>
        <w:tab/>
      </w:r>
    </w:p>
    <w:p>
      <w:pPr>
        <w:pStyle w:val="Normal"/>
        <w:spacing w:before="0" w:after="322"/>
        <w:ind w:left="107" w:right="21" w:hanging="0"/>
        <w:jc w:val="both"/>
        <w:rPr/>
      </w:pPr>
      <w:r>
        <w:rPr>
          <w:b/>
        </w:rPr>
        <w:tab/>
        <w:tab/>
        <w:tab/>
        <w:tab/>
        <w:tab/>
        <w:tab/>
        <w:t xml:space="preserve">  § 7</w:t>
      </w:r>
    </w:p>
    <w:p>
      <w:pPr>
        <w:pStyle w:val="Normal"/>
        <w:spacing w:before="0" w:after="322"/>
        <w:ind w:left="107" w:right="21" w:hanging="0"/>
        <w:jc w:val="both"/>
        <w:rPr/>
      </w:pPr>
      <w:r>
        <w:rPr/>
        <w:t xml:space="preserve">Strony zgodnie postanawiają, że za termin zapłaty uznają dzień obciążenia rachunku </w:t>
      </w:r>
      <w:r>
        <w:rPr/>
        <w:drawing>
          <wp:inline distT="0" distB="0" distL="0" distR="0">
            <wp:extent cx="14605" cy="14605"/>
            <wp:effectExtent l="0" t="0" r="0" b="0"/>
            <wp:docPr id="4" name="Picture 420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20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bankowego Zamawiającego.</w:t>
      </w:r>
    </w:p>
    <w:p>
      <w:pPr>
        <w:pStyle w:val="Normal"/>
        <w:spacing w:before="0" w:after="322"/>
        <w:ind w:left="459" w:right="21" w:hanging="352"/>
        <w:jc w:val="both"/>
        <w:rPr/>
      </w:pPr>
      <w:r>
        <w:rPr/>
        <w:tab/>
        <w:tab/>
        <w:tab/>
        <w:tab/>
        <w:tab/>
        <w:tab/>
        <w:tab/>
        <w:t xml:space="preserve"> </w:t>
      </w:r>
      <w:r>
        <w:rPr>
          <w:b/>
        </w:rPr>
        <w:t>§ 8</w:t>
      </w:r>
    </w:p>
    <w:p>
      <w:pPr>
        <w:pStyle w:val="Normal"/>
        <w:spacing w:before="0" w:after="322"/>
        <w:ind w:left="459" w:right="21" w:hanging="352"/>
        <w:jc w:val="both"/>
        <w:rPr/>
      </w:pPr>
      <w:r>
        <w:rPr/>
        <w:t>1.Wykonawca zapłaci Zamawiającemu karę umowną w przypadku:</w:t>
      </w:r>
    </w:p>
    <w:p>
      <w:pPr>
        <w:pStyle w:val="Normal"/>
        <w:numPr>
          <w:ilvl w:val="1"/>
          <w:numId w:val="1"/>
        </w:numPr>
        <w:spacing w:before="0" w:after="198"/>
        <w:jc w:val="both"/>
        <w:rPr/>
      </w:pPr>
      <w:r>
        <w:rPr/>
        <w:t>zwłoki w wykonaniu przedmiotu umowy w wysokości 0,1% wynagrodzenia brutto określonego w</w:t>
      </w:r>
      <w:r>
        <w:rPr>
          <w:b w:val="false"/>
          <w:bCs w:val="false"/>
        </w:rPr>
        <w:t xml:space="preserve"> </w:t>
      </w:r>
      <w:bookmarkStart w:id="1" w:name="__DdeLink__49_1417307559"/>
      <w:r>
        <w:rPr>
          <w:b w:val="false"/>
          <w:bCs w:val="false"/>
        </w:rPr>
        <w:t>§</w:t>
      </w:r>
      <w:bookmarkEnd w:id="1"/>
      <w:r>
        <w:rPr>
          <w:b w:val="false"/>
          <w:bCs w:val="false"/>
        </w:rPr>
        <w:t xml:space="preserve"> 4</w:t>
      </w:r>
      <w:r>
        <w:rPr/>
        <w:t>, za każdy dzień opóźnienia,</w:t>
      </w:r>
    </w:p>
    <w:p>
      <w:pPr>
        <w:pStyle w:val="Normal"/>
        <w:numPr>
          <w:ilvl w:val="1"/>
          <w:numId w:val="1"/>
        </w:numPr>
        <w:spacing w:before="0" w:after="209"/>
        <w:jc w:val="both"/>
        <w:rPr/>
      </w:pPr>
      <w:r>
        <w:rPr/>
        <w:t>odstąpienia od umowy z winy Wykonawcy w wysokości 10% wartości wynagrodzenia umownego określonego w niniejszej umowie.</w:t>
      </w:r>
    </w:p>
    <w:p>
      <w:pPr>
        <w:pStyle w:val="Normal"/>
        <w:spacing w:before="0" w:after="322"/>
        <w:ind w:left="459" w:right="21" w:hanging="352"/>
        <w:jc w:val="both"/>
        <w:rPr/>
      </w:pPr>
      <w:r>
        <w:rPr/>
        <w:t xml:space="preserve">2.Zamawiający zapłaci karę umowną Wykonawcy w przypadku odstąpienia od umowy              z winy Zamawiającego w wysokości 10% wartości wynagrodzenia umownego określonego w </w:t>
      </w:r>
      <w:r>
        <w:rPr>
          <w:b/>
        </w:rPr>
        <w:t xml:space="preserve"> </w:t>
      </w:r>
      <w:r>
        <w:rPr>
          <w:b w:val="false"/>
          <w:bCs w:val="false"/>
        </w:rPr>
        <w:t>§ 4 niniejszej umowy.</w:t>
      </w:r>
    </w:p>
    <w:p>
      <w:pPr>
        <w:pStyle w:val="Normal"/>
        <w:numPr>
          <w:ilvl w:val="0"/>
          <w:numId w:val="0"/>
        </w:numPr>
        <w:ind w:right="21" w:hanging="0"/>
        <w:jc w:val="both"/>
        <w:rPr/>
      </w:pPr>
      <w:r>
        <w:rPr/>
        <w:t>3.Karę, o której mowa w ust. l Wykonawca zapłaci na wskazany przez Zamawiającego     rachunek bankowy przelewem, w terminie 14 dni kalendarzowych od dnia doręczenia mu żądania Zamawiającego zapłaty takiej kary umownej. Zamawiający jest upoważniony do potrącenia należnych kar umownych z wynagrodzenia Wykonawcy.</w:t>
      </w:r>
    </w:p>
    <w:p>
      <w:pPr>
        <w:pStyle w:val="Normal"/>
        <w:numPr>
          <w:ilvl w:val="0"/>
          <w:numId w:val="0"/>
        </w:numPr>
        <w:spacing w:before="0" w:after="528"/>
        <w:ind w:right="21" w:hanging="0"/>
        <w:jc w:val="both"/>
        <w:rPr/>
      </w:pPr>
      <w:r>
        <w:rPr>
          <w:b w:val="false"/>
          <w:bCs w:val="false"/>
        </w:rPr>
        <w:tab/>
      </w:r>
      <w:r>
        <w:rPr>
          <w:b/>
        </w:rPr>
        <w:tab/>
        <w:tab/>
        <w:tab/>
        <w:tab/>
        <w:tab/>
      </w:r>
    </w:p>
    <w:p>
      <w:pPr>
        <w:pStyle w:val="Normal"/>
        <w:numPr>
          <w:ilvl w:val="0"/>
          <w:numId w:val="0"/>
        </w:numPr>
        <w:spacing w:before="0" w:after="528"/>
        <w:ind w:right="21" w:hanging="0"/>
        <w:jc w:val="both"/>
        <w:rPr/>
      </w:pPr>
      <w:r>
        <w:rPr>
          <w:b/>
        </w:rPr>
        <w:tab/>
        <w:tab/>
        <w:tab/>
        <w:tab/>
        <w:tab/>
        <w:tab/>
        <w:t>§ 9</w:t>
        <w:tab/>
      </w:r>
    </w:p>
    <w:p>
      <w:pPr>
        <w:pStyle w:val="Tretekstu"/>
        <w:rPr>
          <w:b/>
          <w:b/>
        </w:rPr>
      </w:pPr>
      <w:r>
        <w:rPr>
          <w:b/>
        </w:rPr>
        <w:tab/>
        <w:tab/>
        <w:tab/>
        <w:tab/>
        <w:tab/>
        <w:t>(Prawa autorskie)</w:t>
      </w:r>
    </w:p>
    <w:p>
      <w:pPr>
        <w:pStyle w:val="Tretekstu"/>
        <w:rPr/>
      </w:pPr>
      <w:r>
        <w:rPr/>
        <w:t>1. Z chwilą podpisania przez strony protokołu, o którym mowa w §4 ust. 1, Wykonawca przenosi na Zamawiającego całość autorskich praw majątkowych do dokumentacji. Zamawiający uprawniony jest do:</w:t>
      </w:r>
    </w:p>
    <w:p>
      <w:pPr>
        <w:pStyle w:val="Tretekstu"/>
        <w:rPr/>
      </w:pPr>
      <w:r>
        <w:rPr/>
        <w:t xml:space="preserve">•       </w:t>
      </w:r>
      <w:r>
        <w:rPr/>
        <w:t>zwielokrotniania dokumentacji lub jej części dowolną techniką, w tym także cyfrową,</w:t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  <w:t xml:space="preserve">•       </w:t>
      </w:r>
      <w:r>
        <w:rPr/>
        <w:t>wprowadzania dokumentacji do pamięci komputera,</w:t>
      </w:r>
    </w:p>
    <w:p>
      <w:pPr>
        <w:pStyle w:val="Tretekstu"/>
        <w:rPr/>
      </w:pPr>
      <w:r>
        <w:rPr/>
        <w:t xml:space="preserve">•       </w:t>
      </w:r>
      <w:r>
        <w:rPr/>
        <w:t>publicznego prezentowania dokumentacji, w tym do prezentacji multimedialnych,</w:t>
      </w:r>
    </w:p>
    <w:p>
      <w:pPr>
        <w:pStyle w:val="Tretekstu"/>
        <w:rPr/>
      </w:pPr>
      <w:r>
        <w:rPr/>
        <w:t xml:space="preserve">•       </w:t>
      </w:r>
      <w:r>
        <w:rPr/>
        <w:t>umieszczania dokumentacji w sieci Internet i innych sieciach komputerowych,</w:t>
      </w:r>
    </w:p>
    <w:p>
      <w:pPr>
        <w:pStyle w:val="Tretekstu"/>
        <w:rPr/>
      </w:pPr>
      <w:r>
        <w:rPr/>
        <w:t xml:space="preserve">•       </w:t>
      </w:r>
      <w:r>
        <w:rPr/>
        <w:t xml:space="preserve">wykorzystywania dokumentacji w innych postępowaniach, w szczególności poprzez włączenie tego opracowania lub jego części do specyfikacji istotnych warunków zamówienia oraz udostępnienia jej wszystkim zainteresowanym i związanym </w:t>
        <w:br/>
        <w:t>z projektowaniem i wykonaniem takiej inwestycji,</w:t>
      </w:r>
    </w:p>
    <w:p>
      <w:pPr>
        <w:pStyle w:val="Tretekstu"/>
        <w:rPr/>
      </w:pPr>
      <w:r>
        <w:rPr/>
        <w:t xml:space="preserve">•       </w:t>
      </w:r>
      <w:r>
        <w:rPr/>
        <w:t>wykonania na podstawie dokumentacji, samodzielnie lub zlecając innemu podmiotowi, prac projektowych i wykonawczych,</w:t>
      </w:r>
    </w:p>
    <w:p>
      <w:pPr>
        <w:pStyle w:val="Tretekstu"/>
        <w:rPr/>
      </w:pPr>
      <w:r>
        <w:rPr/>
        <w:t xml:space="preserve">•       </w:t>
      </w:r>
      <w:r>
        <w:rPr/>
        <w:t>uzupełniania szczegółów dokumentacji projektowej oraz wyjaśniania Wykonawcy robót budowlanych wątpliwości powstałych w toku realizacji tych robót,</w:t>
      </w:r>
    </w:p>
    <w:p>
      <w:pPr>
        <w:pStyle w:val="Tretekstu"/>
        <w:rPr/>
      </w:pPr>
      <w:r>
        <w:rPr/>
        <w:t>2. Przeniesienie praw autorskich majątkowych do dokumentacji oraz prawa do wykonania praw zależnych do wykonanych dokumentacji  a także własności nośnika, na którym utrwalono przedmiot umowy, nastąpi automatycznie z chwilą podpisania protokołu zdawczo - odbiorczego na Zamawiającego bez konieczności składania przez którąkolwiek ze stron dodatkowych oświadczeń wiedzy i woli w tym zakresie.</w:t>
      </w:r>
    </w:p>
    <w:p>
      <w:pPr>
        <w:pStyle w:val="Tretekstu"/>
        <w:rPr/>
      </w:pPr>
      <w:r>
        <w:rPr/>
        <w:t>3. Wykonawca odpowiada wobec Zamawiającego za fakt, że przysługiwać mu będą autorskie prawa majątkowe do dokumentacji uprawniające do rozporządzania tymi prawami na rzecz Zamawiającego w zakresie niniejszej umowy.</w:t>
      </w:r>
    </w:p>
    <w:p>
      <w:pPr>
        <w:pStyle w:val="Tretekstu"/>
        <w:rPr/>
      </w:pPr>
      <w:r>
        <w:rPr/>
        <w:t>4. Wykonawca przenosi na Zamawiającego prawo własności wszystkich egzemplarzy dokumentacji.</w:t>
      </w:r>
    </w:p>
    <w:p>
      <w:pPr>
        <w:pStyle w:val="Tretekstu"/>
        <w:rPr/>
      </w:pPr>
      <w:r>
        <w:rPr/>
        <w:t>5. Wykonawca oświadcza, że korzystanie z przedmiotu umowy nie spowoduje naruszenia praw osób trzecich w szczególności praw autorskich do cudzego dzieła.</w:t>
      </w:r>
    </w:p>
    <w:p>
      <w:pPr>
        <w:pStyle w:val="Tretekstu"/>
        <w:rPr/>
      </w:pPr>
      <w:r>
        <w:rPr/>
        <w:t>6. Za przeniesienie praw autorskich i własności nośników, Wykonawcy nie przysługuje odrębne wynagrodzenie.</w:t>
      </w:r>
    </w:p>
    <w:p>
      <w:pPr>
        <w:pStyle w:val="Normal"/>
        <w:spacing w:before="0" w:after="216"/>
        <w:ind w:right="21" w:hanging="0"/>
        <w:jc w:val="both"/>
        <w:rPr/>
      </w:pPr>
      <w:r>
        <w:rPr/>
        <w:tab/>
        <w:tab/>
        <w:tab/>
        <w:tab/>
        <w:tab/>
        <w:tab/>
        <w:tab/>
        <w:tab/>
        <w:tab/>
        <w:tab/>
      </w:r>
    </w:p>
    <w:p>
      <w:pPr>
        <w:pStyle w:val="Normal"/>
        <w:numPr>
          <w:ilvl w:val="0"/>
          <w:numId w:val="0"/>
        </w:numPr>
        <w:spacing w:before="0" w:after="528"/>
        <w:ind w:right="21" w:hanging="0"/>
        <w:jc w:val="both"/>
        <w:rPr/>
      </w:pPr>
      <w:r>
        <w:rPr>
          <w:b/>
        </w:rPr>
        <w:tab/>
        <w:tab/>
        <w:tab/>
        <w:tab/>
        <w:tab/>
        <w:t xml:space="preserve">         § 10</w:t>
      </w:r>
    </w:p>
    <w:p>
      <w:pPr>
        <w:pStyle w:val="Tretekstu"/>
        <w:numPr>
          <w:ilvl w:val="0"/>
          <w:numId w:val="0"/>
        </w:numPr>
        <w:spacing w:before="0" w:after="528"/>
        <w:ind w:right="21" w:hanging="0"/>
        <w:jc w:val="both"/>
        <w:rPr>
          <w:b/>
          <w:b/>
        </w:rPr>
      </w:pPr>
      <w:r>
        <w:rPr>
          <w:b/>
        </w:rPr>
        <w:tab/>
        <w:tab/>
        <w:tab/>
        <w:tab/>
        <w:t xml:space="preserve">     (Odstąpienie od umowy)</w:t>
      </w:r>
    </w:p>
    <w:p>
      <w:pPr>
        <w:pStyle w:val="Tretekstu"/>
        <w:rPr/>
      </w:pPr>
      <w:r>
        <w:rPr/>
        <w:t xml:space="preserve">1. Zamawiającemu przysługuje prawo odstąpienia od umowy, jeżeli: </w:t>
      </w:r>
    </w:p>
    <w:p>
      <w:pPr>
        <w:pStyle w:val="Tretekstu"/>
        <w:rPr/>
      </w:pPr>
      <w:r>
        <w:rPr/>
        <w:t xml:space="preserve">a) Wykonawca realizuje przedmiot umowy w sposób niezgodny z jej treścią bądź w inny sposób narusza postanowienia niniejszej umowy, w szczególności uchybia terminowi, o którym mowa  w § 3 ust. 2 umowy; </w:t>
      </w:r>
    </w:p>
    <w:p>
      <w:pPr>
        <w:pStyle w:val="Tretekstu"/>
        <w:rPr/>
      </w:pPr>
      <w:r>
        <w:rPr/>
        <w:t>b)  wszczęto przeciwko Wykonawcy postępowanie egzekucyjne, którego prowadzenie utrudnia bądź uniemożliwia realizację niniejszej umowy.</w:t>
      </w:r>
    </w:p>
    <w:p>
      <w:pPr>
        <w:pStyle w:val="Tretekstu"/>
        <w:rPr/>
      </w:pPr>
      <w:r>
        <w:rPr/>
        <w:t>2. W razie wystąpienia istotnej zmiany okoliczności powodujących, że wykonanie umowy nie leży w interesie publicznym, czego nie można było przewidzieć w chwili zawarcia umowy, Zamawiający może odstąpić od umowy w terminie 30 dni od powzięcia wiadomości o tych okolicznościach. W takim przypadku Wykonawca może żądać wynagrodzenia należnego mu                  z tytułu wykonania części umowy.</w:t>
      </w:r>
    </w:p>
    <w:p>
      <w:pPr>
        <w:pStyle w:val="Tretekstu"/>
        <w:rPr/>
      </w:pPr>
      <w:r>
        <w:rPr/>
        <w:t>3. Umowne prawo odstąpienia określone niniejszą umową Zamawiający może wykonać w terminie do 30 dni przed dniem określonym w § 3 ust. 2 umowy.</w:t>
      </w:r>
    </w:p>
    <w:p>
      <w:pPr>
        <w:pStyle w:val="Tretekstu"/>
        <w:rPr/>
      </w:pPr>
      <w:r>
        <w:rPr/>
        <w:t xml:space="preserve">4. Prawo odstąpienia od umowy wynikające z umowy Zamawiający może wykonać niezależnie od prawa odstąpienia od umowy wynikającego z ustawy. </w:t>
      </w:r>
    </w:p>
    <w:p>
      <w:pPr>
        <w:pStyle w:val="Tekstwstpniesformatowany"/>
        <w:spacing w:before="0" w:after="283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528"/>
        <w:ind w:right="21" w:hanging="0"/>
        <w:jc w:val="both"/>
        <w:rPr/>
      </w:pPr>
      <w:r>
        <w:rPr/>
        <w:tab/>
        <w:tab/>
        <w:tab/>
        <w:tab/>
        <w:tab/>
        <w:tab/>
      </w:r>
      <w:r>
        <w:rPr>
          <w:b/>
        </w:rPr>
        <w:t>§ 11</w:t>
      </w:r>
    </w:p>
    <w:p>
      <w:pPr>
        <w:pStyle w:val="Normal"/>
        <w:numPr>
          <w:ilvl w:val="0"/>
          <w:numId w:val="0"/>
        </w:numPr>
        <w:spacing w:before="0" w:after="528"/>
        <w:ind w:right="21" w:hanging="0"/>
        <w:jc w:val="both"/>
        <w:rPr/>
      </w:pPr>
      <w:r>
        <w:rPr/>
        <w:t>Wszelkie zmiany niniejszej umowy mogą być dokonywane pod rygorem nieważności jedynie w formie pisemnego aneksu.</w:t>
      </w:r>
    </w:p>
    <w:p>
      <w:pPr>
        <w:pStyle w:val="Normal"/>
        <w:numPr>
          <w:ilvl w:val="0"/>
          <w:numId w:val="0"/>
        </w:numPr>
        <w:spacing w:before="0" w:after="528"/>
        <w:ind w:right="21" w:hanging="0"/>
        <w:jc w:val="both"/>
        <w:rPr/>
      </w:pPr>
      <w:r>
        <w:rPr/>
        <w:tab/>
        <w:tab/>
        <w:tab/>
        <w:tab/>
        <w:tab/>
        <w:t xml:space="preserve">           </w:t>
      </w:r>
      <w:bookmarkStart w:id="2" w:name="__DdeLink__123_2549159708"/>
      <w:r>
        <w:rPr>
          <w:b/>
        </w:rPr>
        <w:t>§</w:t>
      </w:r>
      <w:bookmarkEnd w:id="2"/>
      <w:r>
        <w:rPr>
          <w:b/>
        </w:rPr>
        <w:t xml:space="preserve"> 12</w:t>
      </w:r>
    </w:p>
    <w:p>
      <w:pPr>
        <w:pStyle w:val="Normal"/>
        <w:numPr>
          <w:ilvl w:val="0"/>
          <w:numId w:val="0"/>
        </w:numPr>
        <w:spacing w:before="0" w:after="200"/>
        <w:ind w:right="21" w:hanging="0"/>
        <w:jc w:val="both"/>
        <w:rPr/>
      </w:pPr>
      <w:r>
        <w:rPr/>
        <w:t>W sprawach nie unormowanych niniejszą umową stosuje się przepisy Kodeksu Cywilnego.</w:t>
      </w:r>
    </w:p>
    <w:p>
      <w:pPr>
        <w:pStyle w:val="Normal"/>
        <w:numPr>
          <w:ilvl w:val="0"/>
          <w:numId w:val="0"/>
        </w:numPr>
        <w:spacing w:before="0" w:after="200"/>
        <w:ind w:right="21" w:hanging="0"/>
        <w:jc w:val="both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200"/>
        <w:ind w:right="21" w:hanging="0"/>
        <w:jc w:val="both"/>
        <w:rPr/>
      </w:pPr>
      <w:r>
        <w:rPr/>
        <w:tab/>
        <w:tab/>
        <w:tab/>
        <w:tab/>
        <w:tab/>
        <w:t xml:space="preserve">          </w:t>
      </w:r>
      <w:r>
        <w:rPr>
          <w:b/>
        </w:rPr>
        <w:t>§ 13</w:t>
      </w:r>
    </w:p>
    <w:p>
      <w:pPr>
        <w:pStyle w:val="Normal"/>
        <w:numPr>
          <w:ilvl w:val="0"/>
          <w:numId w:val="0"/>
        </w:numPr>
        <w:spacing w:before="0" w:after="717"/>
        <w:ind w:right="21" w:hanging="0"/>
        <w:jc w:val="both"/>
        <w:rPr/>
      </w:pPr>
      <w:r>
        <w:rPr/>
        <w:t>Spory wynikłe na tle wykonania niniejszej umowy będą rozstrzygane przez sąd właściwy dla siedziby Zamawiającego.</w:t>
      </w:r>
    </w:p>
    <w:p>
      <w:pPr>
        <w:pStyle w:val="Normal"/>
        <w:ind w:left="21" w:right="21" w:hanging="0"/>
        <w:jc w:val="both"/>
        <w:rPr/>
      </w:pPr>
      <w:r>
        <w:rPr/>
        <w:t>Umowa została sporządzona w dwóch jednobrzmiących egzemplarzach, po jednym dla każdej ze stron.</w:t>
      </w:r>
    </w:p>
    <w:p>
      <w:pPr>
        <w:pStyle w:val="Normal"/>
        <w:ind w:left="21" w:right="21" w:hanging="0"/>
        <w:jc w:val="both"/>
        <w:rPr/>
      </w:pPr>
      <w:r>
        <w:rPr/>
      </w:r>
    </w:p>
    <w:p>
      <w:pPr>
        <w:pStyle w:val="Normal"/>
        <w:ind w:left="21" w:right="21" w:hanging="0"/>
        <w:jc w:val="both"/>
        <w:rPr/>
      </w:pPr>
      <w:r>
        <w:rPr/>
      </w:r>
    </w:p>
    <w:p>
      <w:pPr>
        <w:pStyle w:val="Normal"/>
        <w:ind w:left="21" w:right="21" w:hanging="0"/>
        <w:jc w:val="both"/>
        <w:rPr/>
      </w:pPr>
      <w:r>
        <w:rPr/>
      </w:r>
    </w:p>
    <w:p>
      <w:pPr>
        <w:pStyle w:val="Normal"/>
        <w:ind w:left="21" w:right="21" w:hanging="0"/>
        <w:jc w:val="both"/>
        <w:rPr/>
      </w:pPr>
      <w:r>
        <w:rPr/>
      </w:r>
    </w:p>
    <w:p>
      <w:pPr>
        <w:pStyle w:val="Normal"/>
        <w:ind w:left="21" w:right="21" w:hanging="0"/>
        <w:jc w:val="both"/>
        <w:rPr/>
      </w:pPr>
      <w:r>
        <w:rPr/>
      </w:r>
    </w:p>
    <w:p>
      <w:pPr>
        <w:pStyle w:val="Normal"/>
        <w:ind w:left="21" w:right="21" w:hanging="0"/>
        <w:jc w:val="both"/>
        <w:rPr/>
      </w:pPr>
      <w:r>
        <w:rPr/>
      </w:r>
    </w:p>
    <w:p>
      <w:pPr>
        <w:pStyle w:val="Normal"/>
        <w:ind w:left="21" w:right="21" w:hanging="0"/>
        <w:jc w:val="both"/>
        <w:rPr/>
      </w:pPr>
      <w:r>
        <w:rPr/>
      </w:r>
    </w:p>
    <w:p>
      <w:pPr>
        <w:sectPr>
          <w:type w:val="nextPage"/>
          <w:pgSz w:w="11920" w:h="16838"/>
          <w:pgMar w:left="1352" w:right="1368" w:header="0" w:top="974" w:footer="0" w:bottom="1317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agwek1"/>
        <w:tabs>
          <w:tab w:val="center" w:pos="1840" w:leader="none"/>
          <w:tab w:val="right" w:pos="8721" w:leader="none"/>
        </w:tabs>
        <w:spacing w:before="0" w:after="0"/>
        <w:ind w:right="0" w:hanging="0"/>
        <w:jc w:val="both"/>
        <w:rPr/>
      </w:pPr>
      <w:r>
        <w:rPr/>
        <w:tab/>
        <w:t>ZAMAWIAJĄCY</w:t>
        <w:tab/>
        <w:t>WYKONAWCA</w:t>
      </w:r>
    </w:p>
    <w:p>
      <w:pPr>
        <w:sectPr>
          <w:type w:val="continuous"/>
          <w:pgSz w:w="11920" w:h="16838"/>
          <w:pgMar w:left="1352" w:right="1368" w:header="0" w:top="974" w:footer="0" w:bottom="1317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59" w:before="16840" w:after="0"/>
        <w:ind w:left="-1440" w:right="10480" w:hanging="0"/>
        <w:jc w:val="both"/>
        <w:rPr/>
      </w:pPr>
      <w:r>
        <w:rPr/>
        <w:drawing>
          <wp:anchor behindDoc="0" distT="0" distB="0" distL="114300" distR="114300" simplePos="0" locked="0" layoutInCell="1" allowOverlap="1" relativeHeight="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7930" cy="10692130"/>
            <wp:effectExtent l="0" t="0" r="0" b="0"/>
            <wp:wrapTopAndBottom/>
            <wp:docPr id="5" name="Picture 110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1030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3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20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Liberation Mono">
    <w:altName w:val="Courier New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469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rFonts w:eastAsia="Times New Roman" w:cs="Times New Roman"/>
        <w:color w:val="000000"/>
      </w:rPr>
    </w:lvl>
    <w:lvl w:ilvl="1">
      <w:start w:val="1"/>
      <w:numFmt w:val="decimal"/>
      <w:lvlText w:val="%2)"/>
      <w:lvlJc w:val="left"/>
      <w:pPr>
        <w:ind w:left="824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rFonts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ind w:left="145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rFonts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ind w:left="217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rFonts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ind w:left="289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rFonts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ind w:left="361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rFonts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ind w:left="433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rFonts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ind w:left="505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rFonts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ind w:left="577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rFonts w:eastAsia="Times New Roman" w:cs="Times New Roman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64" w:before="0" w:after="4"/>
      <w:ind w:right="82" w:hanging="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pl-PL" w:eastAsia="pl-PL" w:bidi="ar-SA"/>
    </w:rPr>
  </w:style>
  <w:style w:type="paragraph" w:styleId="Nagwek1">
    <w:name w:val="Heading 1"/>
    <w:basedOn w:val="Normal"/>
    <w:link w:val="Nagwek1Znak"/>
    <w:uiPriority w:val="9"/>
    <w:qFormat/>
    <w:pPr>
      <w:keepNext w:val="true"/>
      <w:keepLines/>
      <w:widowControl/>
      <w:bidi w:val="0"/>
      <w:spacing w:before="0" w:after="196"/>
      <w:ind w:right="20" w:hanging="0"/>
      <w:jc w:val="right"/>
      <w:outlineLvl w:val="0"/>
    </w:pPr>
    <w:rPr>
      <w:rFonts w:ascii="Times New Roman" w:hAnsi="Times New Roman" w:eastAsia="Times New Roman" w:cs="Times New Roman"/>
      <w:color w:val="000000"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Pr>
      <w:rFonts w:ascii="Times New Roman" w:hAnsi="Times New Roman" w:eastAsia="Times New Roman" w:cs="Times New Roman"/>
      <w:color w:val="000000"/>
      <w:sz w:val="26"/>
    </w:rPr>
  </w:style>
  <w:style w:type="character" w:styleId="ListLabel1">
    <w:name w:val="ListLabel 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">
    <w:name w:val="ListLabel 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">
    <w:name w:val="ListLabel 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">
    <w:name w:val="ListLabel 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">
    <w:name w:val="ListLabel 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">
    <w:name w:val="ListLabel 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">
    <w:name w:val="ListLabel 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8">
    <w:name w:val="ListLabel 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9">
    <w:name w:val="ListLabel 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">
    <w:name w:val="ListLabel 1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">
    <w:name w:val="ListLabel 1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2">
    <w:name w:val="ListLabel 1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">
    <w:name w:val="ListLabel 1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">
    <w:name w:val="ListLabel 1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5">
    <w:name w:val="ListLabel 1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6">
    <w:name w:val="ListLabel 1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">
    <w:name w:val="ListLabel 1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">
    <w:name w:val="ListLabel 1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9">
    <w:name w:val="ListLabel 1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">
    <w:name w:val="ListLabel 2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">
    <w:name w:val="ListLabel 2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2">
    <w:name w:val="ListLabel 2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3">
    <w:name w:val="ListLabel 2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">
    <w:name w:val="ListLabel 2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">
    <w:name w:val="ListLabel 2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">
    <w:name w:val="ListLabel 2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">
    <w:name w:val="ListLabel 2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">
    <w:name w:val="ListLabel 2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9">
    <w:name w:val="ListLabel 2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30">
    <w:name w:val="ListLabel 3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31">
    <w:name w:val="ListLabel 3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32">
    <w:name w:val="ListLabel 3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33">
    <w:name w:val="ListLabel 3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34">
    <w:name w:val="ListLabel 3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35">
    <w:name w:val="ListLabel 3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36">
    <w:name w:val="ListLabel 3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37">
    <w:name w:val="ListLabel 3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">
    <w:name w:val="ListLabel 3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">
    <w:name w:val="ListLabel 3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">
    <w:name w:val="ListLabel 4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">
    <w:name w:val="ListLabel 4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">
    <w:name w:val="ListLabel 4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">
    <w:name w:val="ListLabel 4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">
    <w:name w:val="ListLabel 4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">
    <w:name w:val="ListLabel 4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6">
    <w:name w:val="ListLabel 4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7">
    <w:name w:val="ListLabel 4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8">
    <w:name w:val="ListLabel 4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9">
    <w:name w:val="ListLabel 4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0">
    <w:name w:val="ListLabel 5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1">
    <w:name w:val="ListLabel 5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2">
    <w:name w:val="ListLabel 5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3">
    <w:name w:val="ListLabel 5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4">
    <w:name w:val="ListLabel 5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5">
    <w:name w:val="ListLabel 5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6">
    <w:name w:val="ListLabel 5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7">
    <w:name w:val="ListLabel 5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8">
    <w:name w:val="ListLabel 5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59">
    <w:name w:val="ListLabel 5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0">
    <w:name w:val="ListLabel 6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1">
    <w:name w:val="ListLabel 6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2">
    <w:name w:val="ListLabel 6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3">
    <w:name w:val="ListLabel 6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4">
    <w:name w:val="ListLabel 6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5">
    <w:name w:val="ListLabel 6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6">
    <w:name w:val="ListLabel 6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7">
    <w:name w:val="ListLabel 6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8">
    <w:name w:val="ListLabel 6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69">
    <w:name w:val="ListLabel 6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0">
    <w:name w:val="ListLabel 7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1">
    <w:name w:val="ListLabel 7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2">
    <w:name w:val="ListLabel 7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3">
    <w:name w:val="ListLabel 7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4">
    <w:name w:val="ListLabel 7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5">
    <w:name w:val="ListLabel 7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6">
    <w:name w:val="ListLabel 7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7">
    <w:name w:val="ListLabel 7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8">
    <w:name w:val="ListLabel 7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79">
    <w:name w:val="ListLabel 7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80">
    <w:name w:val="ListLabel 8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81">
    <w:name w:val="ListLabel 8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82">
    <w:name w:val="ListLabel 8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83">
    <w:name w:val="ListLabel 8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84">
    <w:name w:val="ListLabel 8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85">
    <w:name w:val="ListLabel 8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86">
    <w:name w:val="ListLabel 8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87">
    <w:name w:val="ListLabel 8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88">
    <w:name w:val="ListLabel 8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89">
    <w:name w:val="ListLabel 8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90">
    <w:name w:val="ListLabel 9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91">
    <w:name w:val="ListLabel 9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92">
    <w:name w:val="ListLabel 9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93">
    <w:name w:val="ListLabel 9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94">
    <w:name w:val="ListLabel 9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95">
    <w:name w:val="ListLabel 9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96">
    <w:name w:val="ListLabel 9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97">
    <w:name w:val="ListLabel 9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98">
    <w:name w:val="ListLabel 9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99">
    <w:name w:val="ListLabel 9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0">
    <w:name w:val="ListLabel 10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1">
    <w:name w:val="ListLabel 10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2">
    <w:name w:val="ListLabel 10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3">
    <w:name w:val="ListLabel 10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4">
    <w:name w:val="ListLabel 10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5">
    <w:name w:val="ListLabel 10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6">
    <w:name w:val="ListLabel 10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7">
    <w:name w:val="ListLabel 10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8">
    <w:name w:val="ListLabel 10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09">
    <w:name w:val="ListLabel 10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0">
    <w:name w:val="ListLabel 11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1">
    <w:name w:val="ListLabel 11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2">
    <w:name w:val="ListLabel 11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3">
    <w:name w:val="ListLabel 11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4">
    <w:name w:val="ListLabel 11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5">
    <w:name w:val="ListLabel 11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6">
    <w:name w:val="ListLabel 11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7">
    <w:name w:val="ListLabel 11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18">
    <w:name w:val="ListLabel 11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19">
    <w:name w:val="ListLabel 11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20">
    <w:name w:val="ListLabel 12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21">
    <w:name w:val="ListLabel 12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22">
    <w:name w:val="ListLabel 12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23">
    <w:name w:val="ListLabel 12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24">
    <w:name w:val="ListLabel 12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25">
    <w:name w:val="ListLabel 12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26">
    <w:name w:val="ListLabel 12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27">
    <w:name w:val="ListLabel 12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28">
    <w:name w:val="ListLabel 12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29">
    <w:name w:val="ListLabel 12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0">
    <w:name w:val="ListLabel 13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1">
    <w:name w:val="ListLabel 13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2">
    <w:name w:val="ListLabel 13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3">
    <w:name w:val="ListLabel 13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4">
    <w:name w:val="ListLabel 13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5">
    <w:name w:val="ListLabel 13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6">
    <w:name w:val="ListLabel 13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7">
    <w:name w:val="ListLabel 13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8">
    <w:name w:val="ListLabel 13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39">
    <w:name w:val="ListLabel 13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0">
    <w:name w:val="ListLabel 14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1">
    <w:name w:val="ListLabel 14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2">
    <w:name w:val="ListLabel 14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3">
    <w:name w:val="ListLabel 14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4">
    <w:name w:val="ListLabel 14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5">
    <w:name w:val="ListLabel 14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6">
    <w:name w:val="ListLabel 14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7">
    <w:name w:val="ListLabel 14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8">
    <w:name w:val="ListLabel 14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49">
    <w:name w:val="ListLabel 14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50">
    <w:name w:val="ListLabel 15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51">
    <w:name w:val="ListLabel 15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52">
    <w:name w:val="ListLabel 15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53">
    <w:name w:val="ListLabel 15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54">
    <w:name w:val="ListLabel 15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55">
    <w:name w:val="ListLabel 15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56">
    <w:name w:val="ListLabel 15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57">
    <w:name w:val="ListLabel 15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58">
    <w:name w:val="ListLabel 15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59">
    <w:name w:val="ListLabel 15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60">
    <w:name w:val="ListLabel 16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61">
    <w:name w:val="ListLabel 16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62">
    <w:name w:val="ListLabel 16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63">
    <w:name w:val="ListLabel 16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64">
    <w:name w:val="ListLabel 16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65">
    <w:name w:val="ListLabel 16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66">
    <w:name w:val="ListLabel 16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67">
    <w:name w:val="ListLabel 16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68">
    <w:name w:val="ListLabel 16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69">
    <w:name w:val="ListLabel 16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0">
    <w:name w:val="ListLabel 17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1">
    <w:name w:val="ListLabel 17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2">
    <w:name w:val="ListLabel 17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3">
    <w:name w:val="ListLabel 17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4">
    <w:name w:val="ListLabel 17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5">
    <w:name w:val="ListLabel 17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6">
    <w:name w:val="ListLabel 17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7">
    <w:name w:val="ListLabel 17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8">
    <w:name w:val="ListLabel 17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79">
    <w:name w:val="ListLabel 17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0">
    <w:name w:val="ListLabel 18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1">
    <w:name w:val="ListLabel 18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2">
    <w:name w:val="ListLabel 18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3">
    <w:name w:val="ListLabel 18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4">
    <w:name w:val="ListLabel 18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5">
    <w:name w:val="ListLabel 18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6">
    <w:name w:val="ListLabel 18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7">
    <w:name w:val="ListLabel 18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8">
    <w:name w:val="ListLabel 18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89">
    <w:name w:val="ListLabel 18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190">
    <w:name w:val="ListLabel 19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91">
    <w:name w:val="ListLabel 19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92">
    <w:name w:val="ListLabel 19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93">
    <w:name w:val="ListLabel 19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94">
    <w:name w:val="ListLabel 19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95">
    <w:name w:val="ListLabel 19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96">
    <w:name w:val="ListLabel 19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97">
    <w:name w:val="ListLabel 19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98">
    <w:name w:val="ListLabel 19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199">
    <w:name w:val="ListLabel 19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0">
    <w:name w:val="ListLabel 20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1">
    <w:name w:val="ListLabel 20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2">
    <w:name w:val="ListLabel 20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3">
    <w:name w:val="ListLabel 20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4">
    <w:name w:val="ListLabel 20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5">
    <w:name w:val="ListLabel 20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6">
    <w:name w:val="ListLabel 20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7">
    <w:name w:val="ListLabel 20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8">
    <w:name w:val="ListLabel 20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09">
    <w:name w:val="ListLabel 20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0">
    <w:name w:val="ListLabel 21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1">
    <w:name w:val="ListLabel 21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2">
    <w:name w:val="ListLabel 21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3">
    <w:name w:val="ListLabel 21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4">
    <w:name w:val="ListLabel 21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5">
    <w:name w:val="ListLabel 21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6">
    <w:name w:val="ListLabel 21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7">
    <w:name w:val="ListLabel 21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8">
    <w:name w:val="ListLabel 21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19">
    <w:name w:val="ListLabel 21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20">
    <w:name w:val="ListLabel 22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21">
    <w:name w:val="ListLabel 22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22">
    <w:name w:val="ListLabel 22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23">
    <w:name w:val="ListLabel 22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24">
    <w:name w:val="ListLabel 22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25">
    <w:name w:val="ListLabel 22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26">
    <w:name w:val="ListLabel 22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27">
    <w:name w:val="ListLabel 22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28">
    <w:name w:val="ListLabel 22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29">
    <w:name w:val="ListLabel 22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30">
    <w:name w:val="ListLabel 23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31">
    <w:name w:val="ListLabel 23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32">
    <w:name w:val="ListLabel 23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33">
    <w:name w:val="ListLabel 23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34">
    <w:name w:val="ListLabel 23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vertAlign w:val="baseline"/>
    </w:rPr>
  </w:style>
  <w:style w:type="character" w:styleId="ListLabel235">
    <w:name w:val="ListLabel 23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36">
    <w:name w:val="ListLabel 23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37">
    <w:name w:val="ListLabel 23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38">
    <w:name w:val="ListLabel 23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39">
    <w:name w:val="ListLabel 23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0">
    <w:name w:val="ListLabel 24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1">
    <w:name w:val="ListLabel 24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2">
    <w:name w:val="ListLabel 24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3">
    <w:name w:val="ListLabel 24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4">
    <w:name w:val="ListLabel 24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5">
    <w:name w:val="ListLabel 24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6">
    <w:name w:val="ListLabel 24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7">
    <w:name w:val="ListLabel 24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8">
    <w:name w:val="ListLabel 24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49">
    <w:name w:val="ListLabel 24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0">
    <w:name w:val="ListLabel 25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1">
    <w:name w:val="ListLabel 25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2">
    <w:name w:val="ListLabel 25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3">
    <w:name w:val="ListLabel 25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4">
    <w:name w:val="ListLabel 25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5">
    <w:name w:val="ListLabel 25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6">
    <w:name w:val="ListLabel 25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7">
    <w:name w:val="ListLabel 25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8">
    <w:name w:val="ListLabel 25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59">
    <w:name w:val="ListLabel 25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0">
    <w:name w:val="ListLabel 26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1">
    <w:name w:val="ListLabel 26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2">
    <w:name w:val="ListLabel 26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3">
    <w:name w:val="ListLabel 26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4">
    <w:name w:val="ListLabel 26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5">
    <w:name w:val="ListLabel 26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6">
    <w:name w:val="ListLabel 26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7">
    <w:name w:val="ListLabel 26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8">
    <w:name w:val="ListLabel 26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69">
    <w:name w:val="ListLabel 26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0">
    <w:name w:val="ListLabel 27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1">
    <w:name w:val="ListLabel 27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2">
    <w:name w:val="ListLabel 27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3">
    <w:name w:val="ListLabel 27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4">
    <w:name w:val="ListLabel 27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5">
    <w:name w:val="ListLabel 27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6">
    <w:name w:val="ListLabel 27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7">
    <w:name w:val="ListLabel 27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8">
    <w:name w:val="ListLabel 27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79">
    <w:name w:val="ListLabel 27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0">
    <w:name w:val="ListLabel 28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1">
    <w:name w:val="ListLabel 28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2">
    <w:name w:val="ListLabel 28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3">
    <w:name w:val="ListLabel 28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4">
    <w:name w:val="ListLabel 28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5">
    <w:name w:val="ListLabel 28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6">
    <w:name w:val="ListLabel 28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7">
    <w:name w:val="ListLabel 28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8">
    <w:name w:val="ListLabel 28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89">
    <w:name w:val="ListLabel 28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0">
    <w:name w:val="ListLabel 29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1">
    <w:name w:val="ListLabel 29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2">
    <w:name w:val="ListLabel 29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3">
    <w:name w:val="ListLabel 29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4">
    <w:name w:val="ListLabel 29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5">
    <w:name w:val="ListLabel 29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6">
    <w:name w:val="ListLabel 29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7">
    <w:name w:val="ListLabel 29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8">
    <w:name w:val="ListLabel 29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299">
    <w:name w:val="ListLabel 29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0">
    <w:name w:val="ListLabel 30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1">
    <w:name w:val="ListLabel 30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2">
    <w:name w:val="ListLabel 30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3">
    <w:name w:val="ListLabel 30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4">
    <w:name w:val="ListLabel 30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5">
    <w:name w:val="ListLabel 30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6">
    <w:name w:val="ListLabel 30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7">
    <w:name w:val="ListLabel 30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8">
    <w:name w:val="ListLabel 30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09">
    <w:name w:val="ListLabel 30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0">
    <w:name w:val="ListLabel 31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1">
    <w:name w:val="ListLabel 31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2">
    <w:name w:val="ListLabel 31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3">
    <w:name w:val="ListLabel 31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4">
    <w:name w:val="ListLabel 31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5">
    <w:name w:val="ListLabel 31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6">
    <w:name w:val="ListLabel 31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7">
    <w:name w:val="ListLabel 31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8">
    <w:name w:val="ListLabel 31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19">
    <w:name w:val="ListLabel 31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0">
    <w:name w:val="ListLabel 32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1">
    <w:name w:val="ListLabel 32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2">
    <w:name w:val="ListLabel 32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3">
    <w:name w:val="ListLabel 32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4">
    <w:name w:val="ListLabel 32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5">
    <w:name w:val="ListLabel 32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6">
    <w:name w:val="ListLabel 32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7">
    <w:name w:val="ListLabel 32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8">
    <w:name w:val="ListLabel 32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29">
    <w:name w:val="ListLabel 32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0">
    <w:name w:val="ListLabel 33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1">
    <w:name w:val="ListLabel 33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2">
    <w:name w:val="ListLabel 33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3">
    <w:name w:val="ListLabel 33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4">
    <w:name w:val="ListLabel 33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5">
    <w:name w:val="ListLabel 33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6">
    <w:name w:val="ListLabel 33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7">
    <w:name w:val="ListLabel 33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8">
    <w:name w:val="ListLabel 33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39">
    <w:name w:val="ListLabel 33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0">
    <w:name w:val="ListLabel 34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1">
    <w:name w:val="ListLabel 34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2">
    <w:name w:val="ListLabel 34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3">
    <w:name w:val="ListLabel 34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4">
    <w:name w:val="ListLabel 34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5">
    <w:name w:val="ListLabel 34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6">
    <w:name w:val="ListLabel 34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7">
    <w:name w:val="ListLabel 34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8">
    <w:name w:val="ListLabel 34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49">
    <w:name w:val="ListLabel 34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0">
    <w:name w:val="ListLabel 35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1">
    <w:name w:val="ListLabel 35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2">
    <w:name w:val="ListLabel 35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3">
    <w:name w:val="ListLabel 35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4">
    <w:name w:val="ListLabel 35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5">
    <w:name w:val="ListLabel 35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6">
    <w:name w:val="ListLabel 35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7">
    <w:name w:val="ListLabel 35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8">
    <w:name w:val="ListLabel 35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59">
    <w:name w:val="ListLabel 35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0">
    <w:name w:val="ListLabel 36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1">
    <w:name w:val="ListLabel 36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2">
    <w:name w:val="ListLabel 36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3">
    <w:name w:val="ListLabel 36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4">
    <w:name w:val="ListLabel 36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5">
    <w:name w:val="ListLabel 36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6">
    <w:name w:val="ListLabel 36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7">
    <w:name w:val="ListLabel 36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8">
    <w:name w:val="ListLabel 36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69">
    <w:name w:val="ListLabel 36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0">
    <w:name w:val="ListLabel 37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1">
    <w:name w:val="ListLabel 37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2">
    <w:name w:val="ListLabel 37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3">
    <w:name w:val="ListLabel 37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4">
    <w:name w:val="ListLabel 37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5">
    <w:name w:val="ListLabel 37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6">
    <w:name w:val="ListLabel 37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7">
    <w:name w:val="ListLabel 37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8">
    <w:name w:val="ListLabel 37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79">
    <w:name w:val="ListLabel 37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0">
    <w:name w:val="ListLabel 38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1">
    <w:name w:val="ListLabel 38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2">
    <w:name w:val="ListLabel 38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3">
    <w:name w:val="ListLabel 38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4">
    <w:name w:val="ListLabel 38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5">
    <w:name w:val="ListLabel 38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6">
    <w:name w:val="ListLabel 38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7">
    <w:name w:val="ListLabel 38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8">
    <w:name w:val="ListLabel 38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89">
    <w:name w:val="ListLabel 38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0">
    <w:name w:val="ListLabel 39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1">
    <w:name w:val="ListLabel 39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2">
    <w:name w:val="ListLabel 39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3">
    <w:name w:val="ListLabel 39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4">
    <w:name w:val="ListLabel 39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5">
    <w:name w:val="ListLabel 39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6">
    <w:name w:val="ListLabel 39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7">
    <w:name w:val="ListLabel 39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8">
    <w:name w:val="ListLabel 39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399">
    <w:name w:val="ListLabel 39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0">
    <w:name w:val="ListLabel 40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1">
    <w:name w:val="ListLabel 40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2">
    <w:name w:val="ListLabel 40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3">
    <w:name w:val="ListLabel 40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4">
    <w:name w:val="ListLabel 40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5">
    <w:name w:val="ListLabel 40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6">
    <w:name w:val="ListLabel 40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7">
    <w:name w:val="ListLabel 40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8">
    <w:name w:val="ListLabel 40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09">
    <w:name w:val="ListLabel 40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0">
    <w:name w:val="ListLabel 41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1">
    <w:name w:val="ListLabel 41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2">
    <w:name w:val="ListLabel 41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3">
    <w:name w:val="ListLabel 41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4">
    <w:name w:val="ListLabel 41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5">
    <w:name w:val="ListLabel 41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6">
    <w:name w:val="ListLabel 41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7">
    <w:name w:val="ListLabel 41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8">
    <w:name w:val="ListLabel 41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19">
    <w:name w:val="ListLabel 41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0">
    <w:name w:val="ListLabel 42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1">
    <w:name w:val="ListLabel 42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2">
    <w:name w:val="ListLabel 42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3">
    <w:name w:val="ListLabel 42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4">
    <w:name w:val="ListLabel 42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5">
    <w:name w:val="ListLabel 42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6">
    <w:name w:val="ListLabel 42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7">
    <w:name w:val="ListLabel 42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8">
    <w:name w:val="ListLabel 42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29">
    <w:name w:val="ListLabel 42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0">
    <w:name w:val="ListLabel 43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1">
    <w:name w:val="ListLabel 43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2">
    <w:name w:val="ListLabel 43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3">
    <w:name w:val="ListLabel 43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4">
    <w:name w:val="ListLabel 43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5">
    <w:name w:val="ListLabel 43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6">
    <w:name w:val="ListLabel 43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7">
    <w:name w:val="ListLabel 43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8">
    <w:name w:val="ListLabel 43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39">
    <w:name w:val="ListLabel 43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0">
    <w:name w:val="ListLabel 44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1">
    <w:name w:val="ListLabel 44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2">
    <w:name w:val="ListLabel 44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3">
    <w:name w:val="ListLabel 44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4">
    <w:name w:val="ListLabel 44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5">
    <w:name w:val="ListLabel 44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6">
    <w:name w:val="ListLabel 44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7">
    <w:name w:val="ListLabel 44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8">
    <w:name w:val="ListLabel 44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49">
    <w:name w:val="ListLabel 44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0">
    <w:name w:val="ListLabel 45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1">
    <w:name w:val="ListLabel 45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2">
    <w:name w:val="ListLabel 45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3">
    <w:name w:val="ListLabel 45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4">
    <w:name w:val="ListLabel 45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5">
    <w:name w:val="ListLabel 45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6">
    <w:name w:val="ListLabel 45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7">
    <w:name w:val="ListLabel 45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8">
    <w:name w:val="ListLabel 45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character" w:styleId="ListLabel459">
    <w:name w:val="ListLabel 45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 w:color="000000"/>
      <w:vertAlign w:val="baseli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Tekstwstpniesformatowany">
    <w:name w:val="Tekst wstępnie sformatowany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LibreOffice/6.0.2.1$Windows_x86 LibreOffice_project/f7f06a8f319e4b62f9bc5095aa112a65d2f3ac89</Application>
  <Pages>5</Pages>
  <Words>865</Words>
  <Characters>5534</Characters>
  <CharactersWithSpaces>6683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2022-05-10T06:49:00Z</dcterms:created>
  <dc:creator>Łukasz Susło</dc:creator>
  <dc:description/>
  <dc:language>pl-PL</dc:language>
  <cp:lastModifiedBy/>
  <cp:lastPrinted>2022-05-24T14:26:27Z</cp:lastPrinted>
  <dcterms:modified xsi:type="dcterms:W3CDTF">2022-06-02T08:04:53Z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