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8C9B0C2" w14:textId="77777777" w:rsidR="006F2759" w:rsidRDefault="00E52DDD" w:rsidP="006F275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75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6F2759">
        <w:rPr>
          <w:rFonts w:ascii="Times New Roman" w:hAnsi="Times New Roman" w:cs="Times New Roman"/>
          <w:sz w:val="24"/>
          <w:szCs w:val="24"/>
        </w:rPr>
        <w:t xml:space="preserve">Gmina Górno( adres Górno 169, 26-008 Górno, tel. kontaktowy 41/3023018 mail.: </w:t>
      </w:r>
      <w:hyperlink r:id="rId5" w:history="1">
        <w:r w:rsidR="006F275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gmina@gorno.pl</w:t>
        </w:r>
      </w:hyperlink>
    </w:p>
    <w:p w14:paraId="554F2109" w14:textId="5DD3E0B4" w:rsidR="00D41854" w:rsidRPr="006F275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75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6F2759" w:rsidRPr="00C87DD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6F2759">
        <w:rPr>
          <w:rFonts w:ascii="Times New Roman" w:hAnsi="Times New Roman" w:cs="Times New Roman"/>
          <w:sz w:val="24"/>
          <w:szCs w:val="24"/>
        </w:rPr>
        <w:t xml:space="preserve"> </w:t>
      </w:r>
      <w:r w:rsidR="00E52DDD" w:rsidRPr="006F2759">
        <w:rPr>
          <w:rFonts w:ascii="Times New Roman" w:hAnsi="Times New Roman" w:cs="Times New Roman"/>
          <w:sz w:val="24"/>
          <w:szCs w:val="24"/>
        </w:rPr>
        <w:t xml:space="preserve"> </w:t>
      </w:r>
      <w:r w:rsidRPr="006F2759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0F46BF7D" w14:textId="20CBE9A6" w:rsidR="00D41854" w:rsidRPr="00E52DDD" w:rsidRDefault="00E52DDD" w:rsidP="00E52DD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E52DDD">
        <w:rPr>
          <w:rFonts w:ascii="Times New Roman" w:hAnsi="Times New Roman" w:cs="Times New Roman"/>
          <w:sz w:val="24"/>
          <w:szCs w:val="24"/>
        </w:rPr>
        <w:t>Państwa dane osobowe będą przetwarzane w celu rozpatrywania skarg, wniosków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D">
        <w:rPr>
          <w:rFonts w:ascii="Times New Roman" w:hAnsi="Times New Roman" w:cs="Times New Roman"/>
          <w:sz w:val="24"/>
          <w:szCs w:val="24"/>
        </w:rPr>
        <w:t xml:space="preserve">petycji przez </w:t>
      </w:r>
      <w:r w:rsidR="000B71A2">
        <w:rPr>
          <w:rFonts w:ascii="Times New Roman" w:hAnsi="Times New Roman" w:cs="Times New Roman"/>
          <w:sz w:val="24"/>
          <w:szCs w:val="24"/>
        </w:rPr>
        <w:t>Wójta</w:t>
      </w:r>
      <w:r w:rsidRPr="00E52DDD">
        <w:rPr>
          <w:rFonts w:ascii="Times New Roman" w:hAnsi="Times New Roman" w:cs="Times New Roman"/>
          <w:sz w:val="24"/>
          <w:szCs w:val="24"/>
        </w:rPr>
        <w:t xml:space="preserve"> i Radę </w:t>
      </w:r>
      <w:r w:rsidR="000B71A2">
        <w:rPr>
          <w:rFonts w:ascii="Times New Roman" w:hAnsi="Times New Roman" w:cs="Times New Roman"/>
          <w:sz w:val="24"/>
          <w:szCs w:val="24"/>
        </w:rPr>
        <w:t>Gminy</w:t>
      </w:r>
      <w:r w:rsidRPr="00E52DDD">
        <w:rPr>
          <w:rFonts w:ascii="Times New Roman" w:hAnsi="Times New Roman" w:cs="Times New Roman"/>
          <w:sz w:val="24"/>
          <w:szCs w:val="24"/>
        </w:rPr>
        <w:t>, jak również w celu realizacji praw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D">
        <w:rPr>
          <w:rFonts w:ascii="Times New Roman" w:hAnsi="Times New Roman" w:cs="Times New Roman"/>
          <w:sz w:val="24"/>
          <w:szCs w:val="24"/>
        </w:rPr>
        <w:t>obowiązków wynikających z przepisów prawa (art. 6 ust. 1 lit. c i e RODO) oraz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D">
        <w:rPr>
          <w:rFonts w:ascii="Times New Roman" w:hAnsi="Times New Roman" w:cs="Times New Roman"/>
          <w:sz w:val="24"/>
          <w:szCs w:val="24"/>
        </w:rPr>
        <w:t>z dnia 14.06.1960 r. Kodeks Postępowania Administracyjnego, ustawy z dnia 11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D">
        <w:rPr>
          <w:rFonts w:ascii="Times New Roman" w:hAnsi="Times New Roman" w:cs="Times New Roman"/>
          <w:sz w:val="24"/>
          <w:szCs w:val="24"/>
        </w:rPr>
        <w:t>2014 r. o petycjach oraz Rozporządzenia Rady Ministrów z dnia 8.01.2002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D">
        <w:rPr>
          <w:rFonts w:ascii="Times New Roman" w:hAnsi="Times New Roman" w:cs="Times New Roman"/>
          <w:sz w:val="24"/>
          <w:szCs w:val="24"/>
        </w:rPr>
        <w:t>organizacji przyjmowania i rozpatrywania skarg i 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E52DDD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E52DDD">
        <w:rPr>
          <w:rFonts w:ascii="Times New Roman" w:hAnsi="Times New Roman" w:cs="Times New Roman"/>
          <w:sz w:val="24"/>
          <w:szCs w:val="24"/>
        </w:rPr>
        <w:t>szczególnych</w:t>
      </w:r>
      <w:r w:rsidR="00D41854" w:rsidRPr="00E52DDD">
        <w:rPr>
          <w:rFonts w:ascii="Times New Roman" w:hAnsi="Times New Roman" w:cs="Times New Roman"/>
          <w:sz w:val="24"/>
          <w:szCs w:val="24"/>
        </w:rPr>
        <w:t>, w tym przepisów archiwalnych.</w:t>
      </w:r>
      <w:r w:rsidR="00D9760C" w:rsidRPr="00E52D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494FDCD8" w:rsidR="0088625D" w:rsidRPr="00E52DDD" w:rsidRDefault="00E52DDD" w:rsidP="00E52DDD">
      <w:pPr>
        <w:pStyle w:val="Akapitzlist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52DDD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podlegały zautomatyzowanemu podejmowaniu decyzji, w tym nie będą podlegać profilowaniu.</w:t>
      </w:r>
    </w:p>
    <w:p w14:paraId="5882D9E6" w14:textId="2590A9C2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 w:rsidR="00E52DDD">
        <w:rPr>
          <w:rFonts w:ascii="Times New Roman" w:hAnsi="Times New Roman" w:cs="Times New Roman"/>
          <w:sz w:val="24"/>
          <w:szCs w:val="24"/>
        </w:rPr>
        <w:t xml:space="preserve">.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61A58DCC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E52DDD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0"/>
    <w:bookmarkEnd w:id="2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B71A2"/>
    <w:rsid w:val="0021309D"/>
    <w:rsid w:val="005C4934"/>
    <w:rsid w:val="00655A2E"/>
    <w:rsid w:val="006F2759"/>
    <w:rsid w:val="0088625D"/>
    <w:rsid w:val="00B118A3"/>
    <w:rsid w:val="00C73840"/>
    <w:rsid w:val="00D41854"/>
    <w:rsid w:val="00D9760C"/>
    <w:rsid w:val="00E52DD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6F27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gor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Susło</cp:lastModifiedBy>
  <cp:revision>3</cp:revision>
  <dcterms:created xsi:type="dcterms:W3CDTF">2021-03-05T08:01:00Z</dcterms:created>
  <dcterms:modified xsi:type="dcterms:W3CDTF">2021-03-05T08:03:00Z</dcterms:modified>
</cp:coreProperties>
</file>